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Property Assessment Appeal Letter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Your Street Address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Your City, State, Zip Code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Sample Assessor Office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123 Main Street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Any City, IA 55555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Re: Request for Appeal for Tax Year XXXX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Dear Assessor,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Please accept this letter as a formal notice of protest for the parcels listed below. We feel the current appraised value is above fair market value and ask you to please review the assessment.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Parcel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 for Appeal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Supporting Evidence/Commentary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Include additional details here.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Your Phone Number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Enclosures: (list any supporting materials)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